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jc w:val="center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  <w:t>青龙镇脱贫攻坚普查经费绩效自评报告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一、绩效目标分解下达情况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（一）县财政下达转移支付预算和绩效目标情况。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根据奉节财农〔2020〕283号文件精神，下达我镇镇政府办公住宿房屋租赁资金17.645万元。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7080"/>
        </w:tabs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部门资金安排、分解下达预算和绩效目标情况。</w:t>
      </w:r>
    </w:p>
    <w:p>
      <w:pPr>
        <w:keepNext w:val="0"/>
        <w:keepLines w:val="0"/>
        <w:pageBreakBefore w:val="0"/>
        <w:tabs>
          <w:tab w:val="left" w:pos="7080"/>
        </w:tabs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根据奉节财农〔2020〕283号文件精神，下达我镇脱贫攻坚普查经费17.645万元已到位。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二、绩效目标完成情况分析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（一）资金投入情况分析。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1.项目资金到位情况分析。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  <w:t>已到位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脱贫攻坚普查经费17.645万元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2.项目资金执行情况分析。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该项目资金全部用于青龙镇脱贫攻坚普查。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leftChars="200" w:firstLine="320" w:firstLineChars="1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3.项目资金管理情况分析。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20" w:lineRule="exact"/>
        <w:ind w:left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  <w:t>严格制定计划，并按照要求专款专用。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（二）总体绩效目标完成情况分析。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该项目已全部拨付完成，绩效目标完成良好。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（三）绩效目标完成情况分析。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（根据年初绩效目标及指标逐项分析）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1.产出指标完成情况分析。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（1）数量指标。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对全镇12个村（社区）完成脱贫攻坚普查。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质量指标。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调查准确率100%。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left="0" w:leftChars="0"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时效指标。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完成及时率达100%。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left="0" w:leftChars="0"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成本指标。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left="420" w:left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共投入脱贫攻坚普查经费17.645万元。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2.效益指标完成情况分析。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（1）经济效益。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firstLine="960" w:firstLineChars="300"/>
        <w:rPr>
          <w:rFonts w:hint="eastAsia"/>
          <w:lang w:val="en-US" w:eastAsia="zh-CN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无。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可持续影响。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20" w:lineRule="exac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/>
        </w:rPr>
        <w:t xml:space="preserve">  成果发布率100%，成果利用率100%。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3.满意度指标完成情况分析。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被调查对象满意度达100%，有效解决贫困群众实际问题</w:t>
      </w:r>
      <w:bookmarkStart w:id="0" w:name="_GoBack"/>
      <w:bookmarkEnd w:id="0"/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三、偏离绩效目标的原因和下一步改进措施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该项目总体绩效目标和绩效指标皆已全部完成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绩效自评结果拟应用和公开情况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对照年初制定的绩效已对于完成并张榜公开公示。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五、其他需要说明的问题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中央巡视、各级审计和财政监督中发现的问题及其所涉及的金额。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奉节县青龙镇人民政府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2021年5月18日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FCDDD7E"/>
    <w:multiLevelType w:val="singleLevel"/>
    <w:tmpl w:val="8FCDDD7E"/>
    <w:lvl w:ilvl="0" w:tentative="0">
      <w:start w:val="2"/>
      <w:numFmt w:val="decimal"/>
      <w:suff w:val="nothing"/>
      <w:lvlText w:val="（%1）"/>
      <w:lvlJc w:val="left"/>
      <w:pPr>
        <w:widowControl/>
        <w:textAlignment w:val="baseline"/>
      </w:pPr>
      <w:rPr>
        <w:rStyle w:val="5"/>
      </w:rPr>
    </w:lvl>
  </w:abstractNum>
  <w:abstractNum w:abstractNumId="1">
    <w:nsid w:val="98173B07"/>
    <w:multiLevelType w:val="singleLevel"/>
    <w:tmpl w:val="98173B07"/>
    <w:lvl w:ilvl="0" w:tentative="0">
      <w:start w:val="4"/>
      <w:numFmt w:val="chineseCounting"/>
      <w:suff w:val="nothing"/>
      <w:lvlText w:val="%1、"/>
      <w:lvlJc w:val="left"/>
      <w:pPr>
        <w:widowControl/>
        <w:textAlignment w:val="baseline"/>
      </w:pPr>
      <w:rPr>
        <w:rStyle w:val="5"/>
      </w:rPr>
    </w:lvl>
  </w:abstractNum>
  <w:abstractNum w:abstractNumId="2">
    <w:nsid w:val="0AD31994"/>
    <w:multiLevelType w:val="singleLevel"/>
    <w:tmpl w:val="0AD31994"/>
    <w:lvl w:ilvl="0" w:tentative="0">
      <w:start w:val="2"/>
      <w:numFmt w:val="decimal"/>
      <w:suff w:val="nothing"/>
      <w:lvlText w:val="（%1）"/>
      <w:lvlJc w:val="left"/>
    </w:lvl>
  </w:abstractNum>
  <w:abstractNum w:abstractNumId="3">
    <w:nsid w:val="27FE3543"/>
    <w:multiLevelType w:val="singleLevel"/>
    <w:tmpl w:val="27FE3543"/>
    <w:lvl w:ilvl="0" w:tentative="0">
      <w:start w:val="2"/>
      <w:numFmt w:val="chineseCounting"/>
      <w:suff w:val="nothing"/>
      <w:lvlText w:val="（%1）"/>
      <w:lvlJc w:val="left"/>
      <w:pPr>
        <w:widowControl/>
        <w:textAlignment w:val="baseline"/>
      </w:pPr>
      <w:rPr>
        <w:rStyle w:val="5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2B7326"/>
    <w:rsid w:val="0A833E1B"/>
    <w:rsid w:val="234A4E66"/>
    <w:rsid w:val="3FFC3453"/>
    <w:rsid w:val="49B1771D"/>
    <w:rsid w:val="582B7326"/>
    <w:rsid w:val="67BF41AA"/>
    <w:rsid w:val="6B571A72"/>
    <w:rsid w:val="6E29323B"/>
    <w:rsid w:val="722D79AB"/>
    <w:rsid w:val="75106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character" w:customStyle="1" w:styleId="5">
    <w:name w:val="NormalCharacter"/>
    <w:link w:val="1"/>
    <w:semiHidden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6">
    <w:name w:val="UserStyle_0"/>
    <w:next w:val="1"/>
    <w:qFormat/>
    <w:uiPriority w:val="0"/>
    <w:pPr>
      <w:textAlignment w:val="baseline"/>
    </w:pPr>
    <w:rPr>
      <w:rFonts w:ascii="方正仿宋_GBK" w:hAnsi="Times New Roman" w:eastAsia="方正仿宋_GBK" w:cstheme="minorBidi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2021-05-18T01:44:00Z</dcterms:created>
  <dc:creator>Administrator</dc:creator>
  <cp:lastModifiedBy>Administrator</cp:lastModifiedBy>
  <dcterms:modified xsi:type="dcterms:W3CDTF">2021-05-20T05:35:50Z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C487F58E90C64EFEA47DCD12581DA345</vt:lpwstr>
  </property>
</Properties>
</file>